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Maya E Joseph,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Ph.D.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, RN, CCRN-K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Jonas Scholar (2018-2020)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5 Leo Terrace, Denville, NJ 07834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563c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Home: 973-884-0504;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Cell: 973-902-5133;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563c1"/>
            <w:u w:val="single"/>
            <w:rtl w:val="0"/>
          </w:rPr>
          <w:t xml:space="preserve">josephm30@wpunj.edu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ACADEMIC AND PROFESSIONAL PREPARATION</w:t>
      </w:r>
    </w:p>
    <w:tbl>
      <w:tblPr>
        <w:tblStyle w:val="Table1"/>
        <w:tblW w:w="9235.0" w:type="dxa"/>
        <w:jc w:val="left"/>
        <w:tblInd w:w="-210.0" w:type="dxa"/>
        <w:tblLayout w:type="fixed"/>
        <w:tblLook w:val="0400"/>
      </w:tblPr>
      <w:tblGrid>
        <w:gridCol w:w="1367"/>
        <w:gridCol w:w="2920"/>
        <w:gridCol w:w="3278"/>
        <w:gridCol w:w="1670"/>
        <w:tblGridChange w:id="0">
          <w:tblGrid>
            <w:gridCol w:w="1367"/>
            <w:gridCol w:w="2920"/>
            <w:gridCol w:w="3278"/>
            <w:gridCol w:w="1670"/>
          </w:tblGrid>
        </w:tblGridChange>
      </w:tblGrid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u w:val="single"/>
                <w:rtl w:val="0"/>
              </w:rPr>
              <w:t xml:space="preserve">Year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u w:val="single"/>
                <w:rtl w:val="0"/>
              </w:rPr>
              <w:t xml:space="preserve">Degree 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u w:val="single"/>
                <w:rtl w:val="0"/>
              </w:rPr>
              <w:t xml:space="preserve">Institution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u w:val="single"/>
                <w:rtl w:val="0"/>
              </w:rPr>
              <w:t xml:space="preserve">Location</w:t>
            </w:r>
          </w:p>
        </w:tc>
      </w:tr>
      <w:tr>
        <w:trPr>
          <w:cantSplit w:val="0"/>
          <w:trHeight w:val="74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Doctor of Philosophy in Nursing Science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Rutgers, The State University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of New Jersey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Newark, NJ</w:t>
            </w:r>
          </w:p>
        </w:tc>
      </w:tr>
      <w:tr>
        <w:trPr>
          <w:cantSplit w:val="0"/>
          <w:trHeight w:val="988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2014 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Masters in Nursing with Emphasis on Health Care Informatics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Grand Canyon University 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Arizona</w:t>
            </w:r>
          </w:p>
        </w:tc>
      </w:tr>
      <w:tr>
        <w:trPr>
          <w:cantSplit w:val="0"/>
          <w:trHeight w:val="74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2002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Post Graduate Diploma in Health Care Administration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All India Institute of Management Studies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Madras, India</w:t>
            </w:r>
          </w:p>
        </w:tc>
      </w:tr>
      <w:tr>
        <w:trPr>
          <w:cantSplit w:val="0"/>
          <w:trHeight w:val="751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2001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Bachelor of Science in Nursing and Midwifery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Institute of Nursing Education, School of Medical Education,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Mahatma Gandhi University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Kerala, India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CERTIFICATIONS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LICENSES</w:t>
      </w:r>
      <w:r w:rsidDel="00000000" w:rsidR="00000000" w:rsidRPr="00000000">
        <w:rPr>
          <w:rtl w:val="0"/>
        </w:rPr>
      </w:r>
    </w:p>
    <w:tbl>
      <w:tblPr>
        <w:tblStyle w:val="Table2"/>
        <w:tblW w:w="9359.0" w:type="dxa"/>
        <w:jc w:val="left"/>
        <w:tblInd w:w="-205.0" w:type="dxa"/>
        <w:tblLayout w:type="fixed"/>
        <w:tblLook w:val="0400"/>
      </w:tblPr>
      <w:tblGrid>
        <w:gridCol w:w="719"/>
        <w:gridCol w:w="1819"/>
        <w:gridCol w:w="1997"/>
        <w:gridCol w:w="2510"/>
        <w:gridCol w:w="2314"/>
        <w:tblGridChange w:id="0">
          <w:tblGrid>
            <w:gridCol w:w="719"/>
            <w:gridCol w:w="1819"/>
            <w:gridCol w:w="1997"/>
            <w:gridCol w:w="2510"/>
            <w:gridCol w:w="2314"/>
          </w:tblGrid>
        </w:tblGridChange>
      </w:tblGrid>
      <w:tr>
        <w:trPr>
          <w:cantSplit w:val="0"/>
          <w:trHeight w:val="630" w:hRule="atLeast"/>
          <w:tblHeader w:val="1"/>
        </w:trPr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u w:val="single"/>
                <w:rtl w:val="0"/>
              </w:rPr>
              <w:t xml:space="preserve">Year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u w:val="single"/>
                <w:rtl w:val="0"/>
              </w:rPr>
              <w:t xml:space="preserve">Source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u w:val="single"/>
                <w:rtl w:val="0"/>
              </w:rPr>
              <w:t xml:space="preserve">Type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u w:val="single"/>
                <w:rtl w:val="0"/>
              </w:rPr>
              <w:t xml:space="preserve">License / Certification Number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u w:val="single"/>
                <w:rtl w:val="0"/>
              </w:rPr>
              <w:t xml:space="preserve">Renewal Dates</w:t>
            </w:r>
          </w:p>
        </w:tc>
      </w:tr>
      <w:tr>
        <w:trPr>
          <w:cantSplit w:val="0"/>
          <w:trHeight w:val="892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2004 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New Jersey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Board of Nursing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Registered Nurse (RN)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26NR11647900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May 30th,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2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2010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AACN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Critical Care Registered Nurse- Knowledge (CCRN-K)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695664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April 30, 2024</w:t>
            </w:r>
          </w:p>
        </w:tc>
      </w:tr>
    </w:tbl>
    <w:p w:rsidR="00000000" w:rsidDel="00000000" w:rsidP="00000000" w:rsidRDefault="00000000" w:rsidRPr="00000000" w14:paraId="000000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1" w:line="240" w:lineRule="auto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Academic Experience:</w:t>
      </w:r>
    </w:p>
    <w:p w:rsidR="00000000" w:rsidDel="00000000" w:rsidP="00000000" w:rsidRDefault="00000000" w:rsidRPr="00000000" w14:paraId="00000037">
      <w:pPr>
        <w:widowControl w:val="0"/>
        <w:spacing w:after="0" w:before="11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William Paterson University                            Assistant Professor, Nursing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2022-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3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Undergraduate WP online</w:t>
      </w:r>
    </w:p>
    <w:p w:rsidR="00000000" w:rsidDel="00000000" w:rsidP="00000000" w:rsidRDefault="00000000" w:rsidRPr="00000000" w14:paraId="00000039">
      <w:pPr>
        <w:widowControl w:val="0"/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NUR 3500- Nursing Research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46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Graduate WP online</w:t>
      </w:r>
    </w:p>
    <w:p w:rsidR="00000000" w:rsidDel="00000000" w:rsidP="00000000" w:rsidRDefault="00000000" w:rsidRPr="00000000" w14:paraId="0000003B">
      <w:pPr>
        <w:widowControl w:val="0"/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NUR 6021- Nursing Research Strategies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4"/>
        </w:numPr>
        <w:spacing w:after="0" w:before="11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Nursing Practice 1 simulation lab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Health Concepts class-UDC 2 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1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M/S Clinical –UDC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1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William Paterson University                            Adjunct faculty, Nursing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1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Undergraduate WP online</w:t>
      </w:r>
    </w:p>
    <w:p w:rsidR="00000000" w:rsidDel="00000000" w:rsidP="00000000" w:rsidRDefault="00000000" w:rsidRPr="00000000" w14:paraId="0000004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1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NUR 3500- Nursing Research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720" w:right="46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Graduate WP online</w:t>
      </w:r>
    </w:p>
    <w:p w:rsidR="00000000" w:rsidDel="00000000" w:rsidP="00000000" w:rsidRDefault="00000000" w:rsidRPr="00000000" w14:paraId="000000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1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NUR 6021- Nursing Research Strategies </w:t>
      </w:r>
    </w:p>
    <w:p w:rsidR="00000000" w:rsidDel="00000000" w:rsidP="00000000" w:rsidRDefault="00000000" w:rsidRPr="00000000" w14:paraId="000000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1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Rutgers, The State University of New Jersey      Adjunct faculty. Nursing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2017-2019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1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Taught undergraduate Medical-Surgical Nursing Clinical</w:t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1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Assisted in conducting high fidelity simulation lab sessions</w:t>
      </w:r>
    </w:p>
    <w:p w:rsidR="00000000" w:rsidDel="00000000" w:rsidP="00000000" w:rsidRDefault="00000000" w:rsidRPr="00000000" w14:paraId="00000047">
      <w:pPr>
        <w:pStyle w:val="Heading1"/>
        <w:ind w:left="0" w:firstLine="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University Hospital                                       Education Specialist                    2014-till date</w:t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1" w:line="240" w:lineRule="auto"/>
        <w:ind w:left="81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Critical care course coordinator </w:t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1" w:line="240" w:lineRule="auto"/>
        <w:ind w:left="81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Developed and revised Critical care course</w:t>
      </w:r>
    </w:p>
    <w:p w:rsidR="00000000" w:rsidDel="00000000" w:rsidP="00000000" w:rsidRDefault="00000000" w:rsidRPr="00000000" w14:paraId="000000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1" w:line="240" w:lineRule="auto"/>
        <w:ind w:left="81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Taught</w:t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810" w:right="4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Basic EKG: 2-day course</w:t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810" w:right="4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Hemodynamic Monitoring-2-day course</w:t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810" w:right="4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Cardiac Nursing- 3-day course</w:t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810" w:right="4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Care of patients with Pulmonary disorders- 2-day course</w:t>
      </w:r>
    </w:p>
    <w:p w:rsidR="00000000" w:rsidDel="00000000" w:rsidP="00000000" w:rsidRDefault="00000000" w:rsidRPr="00000000" w14:paraId="0000004F">
      <w:pPr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810" w:right="4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Managing Critically Ill patient- one day course with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Simulation Lab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810" w:right="4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Basic &amp; Advanced hemodynamic monitoring </w:t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810" w:right="4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Intra-aortic balloon Pump</w:t>
      </w:r>
    </w:p>
    <w:p w:rsidR="00000000" w:rsidDel="00000000" w:rsidP="00000000" w:rsidRDefault="00000000" w:rsidRPr="00000000" w14:paraId="00000052">
      <w:pPr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810" w:right="4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Continuous Renal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eplacement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herapy</w:t>
      </w:r>
    </w:p>
    <w:p w:rsidR="00000000" w:rsidDel="00000000" w:rsidP="00000000" w:rsidRDefault="00000000" w:rsidRPr="00000000" w14:paraId="00000053">
      <w:pPr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810" w:right="4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Impella -Cardiac assistive device</w:t>
      </w:r>
    </w:p>
    <w:p w:rsidR="00000000" w:rsidDel="00000000" w:rsidP="00000000" w:rsidRDefault="00000000" w:rsidRPr="00000000" w14:paraId="00000054">
      <w:pPr>
        <w:pStyle w:val="Heading1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Clinical Experience: </w:t>
      </w:r>
    </w:p>
    <w:p w:rsidR="00000000" w:rsidDel="00000000" w:rsidP="00000000" w:rsidRDefault="00000000" w:rsidRPr="00000000" w14:paraId="00000055">
      <w:pPr>
        <w:pStyle w:val="Heading1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1"/>
        <w:ind w:left="0" w:firstLine="0"/>
        <w:rPr>
          <w:rFonts w:ascii="Times New Roman" w:cs="Times New Roman" w:eastAsia="Times New Roman" w:hAnsi="Times New Roman"/>
          <w:b w:val="0"/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University Hospital</w:t>
        <w:tab/>
        <w:tab/>
        <w:tab/>
        <w:t xml:space="preserve">Administrator on Duty</w:t>
        <w:tab/>
        <w:tab/>
        <w:t xml:space="preserve">   2022-present</w:t>
      </w:r>
    </w:p>
    <w:p w:rsidR="00000000" w:rsidDel="00000000" w:rsidP="00000000" w:rsidRDefault="00000000" w:rsidRPr="00000000" w14:paraId="00000057">
      <w:pPr>
        <w:pStyle w:val="Heading1"/>
        <w:ind w:left="0" w:firstLine="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1"/>
        <w:ind w:left="0" w:firstLine="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University Hospital </w:t>
        <w:tab/>
        <w:tab/>
        <w:tab/>
        <w:t xml:space="preserve">Education Specialist (Critical care)       2014-2022</w:t>
      </w:r>
    </w:p>
    <w:p w:rsidR="00000000" w:rsidDel="00000000" w:rsidP="00000000" w:rsidRDefault="00000000" w:rsidRPr="00000000" w14:paraId="00000059">
      <w:pPr>
        <w:pStyle w:val="Heading1"/>
        <w:ind w:left="0" w:firstLine="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1"/>
        <w:ind w:left="0" w:firstLine="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University Hospital           </w:t>
        <w:tab/>
        <w:tab/>
        <w:t xml:space="preserve">Critical Care Nurse                                2008-2014</w:t>
      </w:r>
    </w:p>
    <w:p w:rsidR="00000000" w:rsidDel="00000000" w:rsidP="00000000" w:rsidRDefault="00000000" w:rsidRPr="00000000" w14:paraId="0000005B">
      <w:pPr>
        <w:pStyle w:val="Heading1"/>
        <w:ind w:left="0" w:firstLine="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1"/>
        <w:ind w:left="0" w:firstLine="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RWJ Clara Mass               </w:t>
        <w:tab/>
        <w:tab/>
        <w:t xml:space="preserve">Critical Care Nurse                                2004-2008</w:t>
      </w:r>
    </w:p>
    <w:p w:rsidR="00000000" w:rsidDel="00000000" w:rsidP="00000000" w:rsidRDefault="00000000" w:rsidRPr="00000000" w14:paraId="0000005D">
      <w:pPr>
        <w:pStyle w:val="Heading1"/>
        <w:ind w:left="0" w:firstLine="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Medical Center</w:t>
      </w:r>
    </w:p>
    <w:p w:rsidR="00000000" w:rsidDel="00000000" w:rsidP="00000000" w:rsidRDefault="00000000" w:rsidRPr="00000000" w14:paraId="0000005E">
      <w:pPr>
        <w:pStyle w:val="Heading1"/>
        <w:ind w:left="0" w:firstLine="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1"/>
        <w:ind w:left="0" w:firstLine="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SCTIMST, Kerala, India</w:t>
        <w:tab/>
        <w:tab/>
        <w:t xml:space="preserve">Critical Care Nurse</w:t>
        <w:tab/>
        <w:tab/>
        <w:tab/>
        <w:t xml:space="preserve">   2002-2003</w:t>
      </w:r>
    </w:p>
    <w:p w:rsidR="00000000" w:rsidDel="00000000" w:rsidP="00000000" w:rsidRDefault="00000000" w:rsidRPr="00000000" w14:paraId="00000060">
      <w:pPr>
        <w:pStyle w:val="Heading1"/>
        <w:ind w:left="0" w:firstLine="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1"/>
        <w:ind w:left="0" w:firstLine="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SUT, Kerala, India</w:t>
        <w:tab/>
        <w:tab/>
        <w:tab/>
        <w:t xml:space="preserve">Med/Surg Telemetry Nurse</w:t>
        <w:tab/>
        <w:tab/>
        <w:t xml:space="preserve">   2001-2002</w:t>
      </w:r>
    </w:p>
    <w:p w:rsidR="00000000" w:rsidDel="00000000" w:rsidP="00000000" w:rsidRDefault="00000000" w:rsidRPr="00000000" w14:paraId="00000062">
      <w:pPr>
        <w:pStyle w:val="Heading1"/>
        <w:ind w:left="0" w:firstLine="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15"/>
        </w:tabs>
        <w:spacing w:after="0" w:line="240" w:lineRule="auto"/>
        <w:ind w:left="1015" w:hanging="1105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Research Grant</w:t>
      </w:r>
    </w:p>
    <w:p w:rsidR="00000000" w:rsidDel="00000000" w:rsidP="00000000" w:rsidRDefault="00000000" w:rsidRPr="00000000" w14:paraId="0000006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15"/>
        </w:tabs>
        <w:spacing w:after="0" w:line="240" w:lineRule="auto"/>
        <w:ind w:left="1023" w:hanging="1109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2021</w:t>
        <w:tab/>
        <w:t xml:space="preserve">The impact of social determinants of health on the diagnosis of type 2 diabetes mellitus among Asian Indians in the US. Role: PI, Amount: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1,000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Funding Agency: Alpha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Theta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Tau chapter of Sigma Theta Tau)</w:t>
      </w:r>
    </w:p>
    <w:p w:rsidR="00000000" w:rsidDel="00000000" w:rsidP="00000000" w:rsidRDefault="00000000" w:rsidRPr="00000000" w14:paraId="0000006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15"/>
        </w:tabs>
        <w:ind w:left="1023" w:hanging="1109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2023</w:t>
        <w:tab/>
        <w:t xml:space="preserve">An exploration of self-perception of weight status and preferences for weight management strategies among South Asians (SA) in the US. Role: PI, Amount: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5,960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Funding Agency: William Paterson University (Application in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process)</w:t>
      </w:r>
    </w:p>
    <w:p w:rsidR="00000000" w:rsidDel="00000000" w:rsidP="00000000" w:rsidRDefault="00000000" w:rsidRPr="00000000" w14:paraId="0000006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15"/>
        </w:tabs>
        <w:spacing w:after="0" w:line="240" w:lineRule="auto"/>
        <w:ind w:left="1023" w:hanging="1109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15"/>
        </w:tabs>
        <w:spacing w:after="0" w:line="240" w:lineRule="auto"/>
        <w:ind w:left="1023" w:hanging="1109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Completed research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735"/>
        </w:tabs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735"/>
        </w:tabs>
        <w:spacing w:after="0" w:line="240" w:lineRule="auto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Protocol# 2021-340: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Asian Indian Communities and COVID-19 vaccine hesitancy: A cross-sectional descriptive study, IRB, William Paterson University.</w:t>
      </w:r>
    </w:p>
    <w:p w:rsidR="00000000" w:rsidDel="00000000" w:rsidP="00000000" w:rsidRDefault="00000000" w:rsidRPr="00000000" w14:paraId="0000006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735"/>
        </w:tabs>
        <w:spacing w:after="0" w:line="240" w:lineRule="auto"/>
        <w:ind w:left="720" w:hanging="72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Published Articles/abstracts in Peer-reviewed Journals</w:t>
      </w:r>
    </w:p>
    <w:p w:rsidR="00000000" w:rsidDel="00000000" w:rsidP="00000000" w:rsidRDefault="00000000" w:rsidRPr="00000000" w14:paraId="0000006C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D'Alonzo, K. T., Vilaró, F. M.,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sz w:val="24"/>
          <w:szCs w:val="24"/>
          <w:highlight w:val="white"/>
          <w:rtl w:val="0"/>
        </w:rPr>
        <w:t xml:space="preserve"> Joseph, M. E.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, Oyeneye, V., Garsman, L., Rosas, S. R., Castañeda, M., &amp; Vivar, M. (2020). Using Concept Mapping within a Community-Academic Partnership to Examine Obesity among Mexican Immigrants.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12121"/>
          <w:sz w:val="24"/>
          <w:szCs w:val="24"/>
          <w:highlight w:val="white"/>
          <w:rtl w:val="0"/>
        </w:rPr>
        <w:t xml:space="preserve">Progress in community health partnerships: research, education, and action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12121"/>
          <w:sz w:val="24"/>
          <w:szCs w:val="24"/>
          <w:highlight w:val="white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(2), 173–185. https://doi.org/10.1353/cpr.2020.0016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Albuquerque, L, H.,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Luckose, A.,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Joseph, M.E.,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Mathews, N., (2022). Predictors of COVID-19 Vaccine Hesitancy among Asian Indian Communities in the US:  A Cross-sectional Descriptive Study.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American Journal of Nursing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(Under submission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6E">
      <w:pPr>
        <w:spacing w:after="0" w:before="58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6F">
      <w:pPr>
        <w:spacing w:line="240" w:lineRule="auto"/>
        <w:ind w:left="720" w:hanging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Newsletters </w:t>
      </w:r>
    </w:p>
    <w:p w:rsidR="00000000" w:rsidDel="00000000" w:rsidP="00000000" w:rsidRDefault="00000000" w:rsidRPr="00000000" w14:paraId="00000070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tyjcwt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Joseph, M.E.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(2019</w:t>
      </w:r>
      <w:r w:rsidDel="00000000" w:rsidR="00000000" w:rsidRPr="00000000">
        <w:rPr>
          <w:rFonts w:ascii="Times New Roman" w:cs="Times New Roman" w:eastAsia="Times New Roman" w:hAnsi="Times New Roman"/>
          <w:color w:val="201f1e"/>
          <w:sz w:val="24"/>
          <w:szCs w:val="24"/>
          <w:rtl w:val="0"/>
        </w:rPr>
        <w:t xml:space="preserve">). Nursing dreams: In India and in the US,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Florence Nightingale Award Souvenir, Anglo Indian Unity Center (Regd.) and Health and family welfare services Govt. of Karnataka 18(1), 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46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Dissertation</w:t>
      </w:r>
    </w:p>
    <w:p w:rsidR="00000000" w:rsidDel="00000000" w:rsidP="00000000" w:rsidRDefault="00000000" w:rsidRPr="00000000" w14:paraId="0000007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Lines w:val="1"/>
        <w:spacing w:after="0" w:line="240" w:lineRule="auto"/>
        <w:ind w:left="720" w:hanging="720"/>
        <w:rPr>
          <w:rFonts w:ascii="Times New Roman" w:cs="Times New Roman" w:eastAsia="Times New Roman" w:hAnsi="Times New Roman"/>
          <w:color w:val="55555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Joseph, M.E.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(2022).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The impact of social determinants of health on the diagnosis of type 2 diabetes mellitus among Asian Indians in New Jersey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(Order No. AAI28971173). Available from APA PsycInfo®. (2714477916; 2022-70649-095).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highlight w:val="white"/>
            <w:u w:val="single"/>
            <w:rtl w:val="0"/>
          </w:rPr>
          <w:t xml:space="preserve">https://ezproxy.wpunj.edu/login?url=https://www.proquest.com/dissertations-theses/impact-social-determinants-health-on-diagnosis/docview/2714477916/se-2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46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Presentations </w:t>
      </w:r>
    </w:p>
    <w:p w:rsidR="00000000" w:rsidDel="00000000" w:rsidP="00000000" w:rsidRDefault="00000000" w:rsidRPr="00000000" w14:paraId="00000075">
      <w:pPr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4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46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International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2023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Luckose, A., Mathews, N.,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Joseph, M.E.,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Albuquerque, L.,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24"/>
          <w:sz w:val="22"/>
          <w:szCs w:val="22"/>
          <w:highlight w:val="white"/>
          <w:u w:val="none"/>
          <w:vertAlign w:val="baseline"/>
          <w:rtl w:val="0"/>
        </w:rPr>
        <w:t xml:space="preserve">Ruth 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24"/>
          <w:sz w:val="22"/>
          <w:szCs w:val="22"/>
          <w:highlight w:val="white"/>
          <w:u w:val="none"/>
          <w:vertAlign w:val="baseline"/>
          <w:rtl w:val="0"/>
        </w:rPr>
        <w:t xml:space="preserve">Sigma 34th International Nursing Research Congress. "Predictors of COVID-19 Vaccine Hesitancy Among Asian Indian Communities in the US:  A Cross-sectional Descriptive Study," (Accepted for August 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24"/>
          <w:sz w:val="22"/>
          <w:szCs w:val="22"/>
          <w:highlight w:val="white"/>
          <w:u w:val="none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color w:val="242424"/>
          <w:highlight w:val="whit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24"/>
          <w:sz w:val="22"/>
          <w:szCs w:val="22"/>
          <w:highlight w:val="white"/>
          <w:u w:val="none"/>
          <w:vertAlign w:val="baselin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24"/>
          <w:sz w:val="22"/>
          <w:szCs w:val="22"/>
          <w:highlight w:val="white"/>
          <w:u w:val="none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24"/>
          <w:sz w:val="22"/>
          <w:szCs w:val="22"/>
          <w:highlight w:val="white"/>
          <w:u w:val="none"/>
          <w:vertAlign w:val="baseline"/>
          <w:rtl w:val="0"/>
        </w:rPr>
        <w:t xml:space="preserve">, 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2021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Joseph, M.E.,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Global health collaboration interest group seminar (virtual), Rutgers College of Nursing (November 2021)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before="12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National/ Local</w:t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Joseph, M.E.,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Nurses Obesity Network Kick off, a Panel discussion by American Nurses Association and Novo-Nordisk (February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2022).</w:t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Joseph, M.E.,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impact of social determinants of health and the diagnosis of type 2 diabetes mellitus among Asian Indians in the US, Alpha theta tau Rutgers Chapter of Sigma Theta Tau (February 2022).</w:t>
      </w:r>
    </w:p>
    <w:p w:rsidR="00000000" w:rsidDel="00000000" w:rsidP="00000000" w:rsidRDefault="00000000" w:rsidRPr="00000000" w14:paraId="0000007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2021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Joseph, M.E.,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Successful strategies for healthy workforce initiative in the SICU of level 1 Trauma Center, National Champions meeting, Healthy Workforce Institute (October 2021).</w:t>
      </w:r>
    </w:p>
    <w:p w:rsidR="00000000" w:rsidDel="00000000" w:rsidP="00000000" w:rsidRDefault="00000000" w:rsidRPr="00000000" w14:paraId="00000080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Joseph, M.E.,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Social determinants of health and type 2 diabetes mellitus among Asian Indians, Clinical Excellence Conference, National Association of Indian Nurses of America, New Jersey (October 29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2020)</w:t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2018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Joseph, M.E.,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Hemodynamic Pharmacology, Cardio-pulmonary lecture series.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University Hospital, Newark, New Jersey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(July 2018).</w:t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2016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Joseph, M.E.,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Interdisciplinary communication in acute care settings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Cardio-pulmonary lecture series.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University Hospital, Newark, New Jersey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(May 2016).</w:t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Poster Presentation</w:t>
      </w:r>
    </w:p>
    <w:p w:rsidR="00000000" w:rsidDel="00000000" w:rsidP="00000000" w:rsidRDefault="00000000" w:rsidRPr="00000000" w14:paraId="00000088">
      <w:pPr>
        <w:spacing w:before="120" w:line="240" w:lineRule="auto"/>
        <w:rPr>
          <w:rFonts w:ascii="Times New Roman" w:cs="Times New Roman" w:eastAsia="Times New Roman" w:hAnsi="Times New Roman"/>
          <w:color w:val="24242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2023</w:t>
        <w:tab/>
        <w:t xml:space="preserve">Luckose, A., Mathews, N.,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Joseph, M.E.,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Albuquerque, L., </w:t>
      </w:r>
      <w:r w:rsidDel="00000000" w:rsidR="00000000" w:rsidRPr="00000000">
        <w:rPr>
          <w:rFonts w:ascii="Times New Roman" w:cs="Times New Roman" w:eastAsia="Times New Roman" w:hAnsi="Times New Roman"/>
          <w:color w:val="242424"/>
          <w:sz w:val="24"/>
          <w:szCs w:val="24"/>
          <w:highlight w:val="white"/>
          <w:rtl w:val="0"/>
        </w:rPr>
        <w:t xml:space="preserve">Ruth K. Palmer Research Symposium. "Predictors of COVID-19 Vaccine Hesitancy Among Asian Indian Communities in the US:  A Cross-sectional Descriptive Study," (March 17, 2023).</w:t>
      </w:r>
    </w:p>
    <w:p w:rsidR="00000000" w:rsidDel="00000000" w:rsidP="00000000" w:rsidRDefault="00000000" w:rsidRPr="00000000" w14:paraId="00000089">
      <w:pPr>
        <w:spacing w:before="120" w:line="240" w:lineRule="auto"/>
        <w:rPr>
          <w:rFonts w:ascii="Times New Roman" w:cs="Times New Roman" w:eastAsia="Times New Roman" w:hAnsi="Times New Roman"/>
          <w:color w:val="24242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2023</w:t>
        <w:tab/>
        <w:t xml:space="preserve">Luckose, A., Mathews, N.,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Joseph, M.E.,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Albuquerque, L.,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Iota Alpha Chapter At Large Annual Nursing Research Conference</w:t>
      </w:r>
      <w:r w:rsidDel="00000000" w:rsidR="00000000" w:rsidRPr="00000000">
        <w:rPr>
          <w:rFonts w:ascii="Times New Roman" w:cs="Times New Roman" w:eastAsia="Times New Roman" w:hAnsi="Times New Roman"/>
          <w:color w:val="242424"/>
          <w:sz w:val="24"/>
          <w:szCs w:val="24"/>
          <w:highlight w:val="white"/>
          <w:rtl w:val="0"/>
        </w:rPr>
        <w:t xml:space="preserve">. "Predictors of COVID-19 Vaccine Hesitancy Among Asian Indian Communities in the US:  A Cross-sectional Descriptive Study," (April 29, 2023). </w:t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2022     Luckose, A., Mathews, N.,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Joseph, M.E.,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Albuquerque, L., Clinical Excellence Conference, </w:t>
      </w:r>
      <w:r w:rsidDel="00000000" w:rsidR="00000000" w:rsidRPr="00000000">
        <w:rPr>
          <w:rFonts w:ascii="Times New Roman" w:cs="Times New Roman" w:eastAsia="Times New Roman" w:hAnsi="Times New Roman"/>
          <w:color w:val="242424"/>
          <w:sz w:val="26"/>
          <w:szCs w:val="26"/>
          <w:highlight w:val="white"/>
          <w:rtl w:val="0"/>
        </w:rPr>
        <w:t xml:space="preserve">National Association for Indian Nurses of America. "Predictors of COVID-19 Vaccine Hesitancy Among Asian Indian Communities in the US:  A Cross-sectional Descriptive Study," (October 8, 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2018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Joseph, M.E.,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FIRE Spring Leadership and Scholarship Showcase at the New York Academy of Medicine, (May 2018)</w:t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1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Conferences/ webinars attended (* Contact Hour)</w:t>
      </w:r>
    </w:p>
    <w:p w:rsidR="00000000" w:rsidDel="00000000" w:rsidP="00000000" w:rsidRDefault="00000000" w:rsidRPr="00000000" w14:paraId="0000008F">
      <w:pPr>
        <w:pStyle w:val="Heading1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Style w:val="Heading1"/>
        <w:ind w:left="0" w:firstLine="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03/2022   *Risk management strategies and crisis mitigation for safe practice, (March 19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, </w:t>
      </w:r>
    </w:p>
    <w:p w:rsidR="00000000" w:rsidDel="00000000" w:rsidP="00000000" w:rsidRDefault="00000000" w:rsidRPr="00000000" w14:paraId="00000091">
      <w:pPr>
        <w:pStyle w:val="Heading1"/>
        <w:ind w:left="0" w:firstLine="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                 2022) (1 contact hour)</w:t>
      </w:r>
    </w:p>
    <w:p w:rsidR="00000000" w:rsidDel="00000000" w:rsidP="00000000" w:rsidRDefault="00000000" w:rsidRPr="00000000" w14:paraId="00000092">
      <w:pPr>
        <w:pStyle w:val="Heading1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Style w:val="Heading1"/>
        <w:ind w:left="0" w:firstLine="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02/2022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 *Sustaining Transformational Leadership, Art of saying No-the forgotten Quality of     </w:t>
      </w:r>
    </w:p>
    <w:p w:rsidR="00000000" w:rsidDel="00000000" w:rsidP="00000000" w:rsidRDefault="00000000" w:rsidRPr="00000000" w14:paraId="00000094">
      <w:pPr>
        <w:pStyle w:val="Heading1"/>
        <w:ind w:left="0" w:firstLine="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                Leadership. Indian Nurses Association of North Texas (February 9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, 2022) </w:t>
      </w:r>
    </w:p>
    <w:p w:rsidR="00000000" w:rsidDel="00000000" w:rsidP="00000000" w:rsidRDefault="00000000" w:rsidRPr="00000000" w14:paraId="00000095">
      <w:pPr>
        <w:pStyle w:val="Heading1"/>
        <w:ind w:left="0" w:firstLine="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               (1 contact hour)</w:t>
      </w:r>
    </w:p>
    <w:p w:rsidR="00000000" w:rsidDel="00000000" w:rsidP="00000000" w:rsidRDefault="00000000" w:rsidRPr="00000000" w14:paraId="0000009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Style w:val="Heading1"/>
        <w:ind w:left="0" w:firstLine="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10/2021 *Advancing Health Equity: Building resilience, 3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 Clinical Excellence and Leadership  </w:t>
      </w:r>
    </w:p>
    <w:p w:rsidR="00000000" w:rsidDel="00000000" w:rsidP="00000000" w:rsidRDefault="00000000" w:rsidRPr="00000000" w14:paraId="00000098">
      <w:pPr>
        <w:pStyle w:val="Heading1"/>
        <w:ind w:left="0" w:firstLine="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               Conference. National Association of Indian Nurses of America, October 29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, 30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,       </w:t>
      </w:r>
    </w:p>
    <w:p w:rsidR="00000000" w:rsidDel="00000000" w:rsidP="00000000" w:rsidRDefault="00000000" w:rsidRPr="00000000" w14:paraId="00000099">
      <w:pPr>
        <w:pStyle w:val="Heading1"/>
        <w:ind w:left="0" w:firstLine="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               2021 (9.25 contact hours)</w:t>
      </w:r>
    </w:p>
    <w:p w:rsidR="00000000" w:rsidDel="00000000" w:rsidP="00000000" w:rsidRDefault="00000000" w:rsidRPr="00000000" w14:paraId="0000009A">
      <w:pPr>
        <w:pStyle w:val="Heading1"/>
        <w:ind w:left="0" w:firstLine="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Style w:val="Heading1"/>
        <w:ind w:left="0" w:firstLine="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4/2021    *Unveiling the Pearls of COVID-19 Vaccine: An Integrative Approach, National </w:t>
      </w:r>
    </w:p>
    <w:p w:rsidR="00000000" w:rsidDel="00000000" w:rsidP="00000000" w:rsidRDefault="00000000" w:rsidRPr="00000000" w14:paraId="0000009C">
      <w:pPr>
        <w:pStyle w:val="Heading1"/>
        <w:ind w:left="0" w:firstLine="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                 Association of Indian Nurses of America (2 contact hours) </w:t>
      </w:r>
    </w:p>
    <w:p w:rsidR="00000000" w:rsidDel="00000000" w:rsidP="00000000" w:rsidRDefault="00000000" w:rsidRPr="00000000" w14:paraId="0000009D">
      <w:pPr>
        <w:pStyle w:val="Heading1"/>
        <w:ind w:left="0" w:firstLine="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Style w:val="Heading1"/>
        <w:ind w:left="0" w:firstLine="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2/2021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*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Facts and Fears of COVID Vaccination, National Association of Indian Nurses,</w:t>
      </w:r>
    </w:p>
    <w:p w:rsidR="00000000" w:rsidDel="00000000" w:rsidP="00000000" w:rsidRDefault="00000000" w:rsidRPr="00000000" w14:paraId="0000009F">
      <w:pPr>
        <w:pStyle w:val="Heading1"/>
        <w:ind w:left="0" w:firstLine="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                 Webinar. (1 contact hour).</w:t>
      </w:r>
    </w:p>
    <w:p w:rsidR="00000000" w:rsidDel="00000000" w:rsidP="00000000" w:rsidRDefault="00000000" w:rsidRPr="00000000" w14:paraId="000000A0">
      <w:pPr>
        <w:pStyle w:val="Heading1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05/2020 *Maintaining caregiver Well Being in times of COVID-19, American Association of </w:t>
      </w:r>
    </w:p>
    <w:p w:rsidR="00000000" w:rsidDel="00000000" w:rsidP="00000000" w:rsidRDefault="00000000" w:rsidRPr="00000000" w14:paraId="000000A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Indian Nurses of New Jersey. (Virtual)</w:t>
      </w:r>
    </w:p>
    <w:p w:rsidR="00000000" w:rsidDel="00000000" w:rsidP="00000000" w:rsidRDefault="00000000" w:rsidRPr="00000000" w14:paraId="000000A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10/2019   Jonas Leadership Conference, Washington D. C (2 Days)</w:t>
      </w:r>
    </w:p>
    <w:p w:rsidR="00000000" w:rsidDel="00000000" w:rsidP="00000000" w:rsidRDefault="00000000" w:rsidRPr="00000000" w14:paraId="000000A5">
      <w:pPr>
        <w:pStyle w:val="Heading1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1t3h5sf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Style w:val="Heading1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Slide Set/ Tool Kit</w:t>
      </w:r>
    </w:p>
    <w:p w:rsidR="00000000" w:rsidDel="00000000" w:rsidP="00000000" w:rsidRDefault="00000000" w:rsidRPr="00000000" w14:paraId="000000A7">
      <w:pPr>
        <w:pStyle w:val="Heading1"/>
        <w:ind w:left="0" w:firstLine="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15"/>
        </w:tabs>
        <w:spacing w:after="0" w:line="240" w:lineRule="auto"/>
        <w:ind w:left="1015" w:hanging="1015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3dy6vkm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Joseph, M.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(2016).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Basic &amp; Advanced hemodynamic monitoring, Critical Care Course Manual,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University Hospital, Newark, NJ</w:t>
      </w:r>
    </w:p>
    <w:p w:rsidR="00000000" w:rsidDel="00000000" w:rsidP="00000000" w:rsidRDefault="00000000" w:rsidRPr="00000000" w14:paraId="000000A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15"/>
        </w:tabs>
        <w:spacing w:after="0" w:line="240" w:lineRule="auto"/>
        <w:ind w:left="1015" w:hanging="1015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Albuquerque, L.,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Joseph, M.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(2014).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Cardiac Care,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Critical Care Course Manua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l, University Hospital, Newark, NJ</w:t>
      </w:r>
    </w:p>
    <w:p w:rsidR="00000000" w:rsidDel="00000000" w:rsidP="00000000" w:rsidRDefault="00000000" w:rsidRPr="00000000" w14:paraId="000000A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15"/>
        </w:tabs>
        <w:spacing w:after="0" w:line="240" w:lineRule="auto"/>
        <w:ind w:left="1015" w:hanging="1015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Albuquerque, L.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Joseph, M.,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(2014).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Basic EKG, Course Manual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University Hospital,</w:t>
      </w:r>
    </w:p>
    <w:p w:rsidR="00000000" w:rsidDel="00000000" w:rsidP="00000000" w:rsidRDefault="00000000" w:rsidRPr="00000000" w14:paraId="000000A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15"/>
        </w:tabs>
        <w:spacing w:after="0" w:line="240" w:lineRule="auto"/>
        <w:ind w:left="1015" w:hanging="1015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Newark, NJ</w:t>
      </w:r>
    </w:p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0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Media Contributions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46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 Leadership for AAIN-NJ2 (April 2023, AAIN-NJ2 Newsletter)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46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 Leadership for AAIN-NJ2 (April 2021, AAIN-NJ2 Newsletter)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46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Featured and interviewed on EBC radio news representing South Asian nurses in a talk show series on “South Asians Managing Diabetes during Covid-19 Pandemic” (2020).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46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 Leadership for AAIN-NJ2 (April 2019 NJSNA Newsletter)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46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Rutgers doctoral students honored with Jonas nurse scholar awards (October 2018 Rutgers Newsletter)</w:t>
      </w:r>
    </w:p>
    <w:p w:rsidR="00000000" w:rsidDel="00000000" w:rsidP="00000000" w:rsidRDefault="00000000" w:rsidRPr="00000000" w14:paraId="000000B2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Current Licenses and Certifications:</w:t>
      </w:r>
    </w:p>
    <w:p w:rsidR="00000000" w:rsidDel="00000000" w:rsidP="00000000" w:rsidRDefault="00000000" w:rsidRPr="00000000" w14:paraId="000000B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Registered Nurse # 26NR11647900</w:t>
      </w:r>
    </w:p>
    <w:p w:rsidR="00000000" w:rsidDel="00000000" w:rsidP="00000000" w:rsidRDefault="00000000" w:rsidRPr="00000000" w14:paraId="000000B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CPR/AED Certified</w:t>
      </w:r>
    </w:p>
    <w:p w:rsidR="00000000" w:rsidDel="00000000" w:rsidP="00000000" w:rsidRDefault="00000000" w:rsidRPr="00000000" w14:paraId="000000B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ACLS Provider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Professional Affiliations </w:t>
      </w:r>
    </w:p>
    <w:p w:rsidR="00000000" w:rsidDel="00000000" w:rsidP="00000000" w:rsidRDefault="00000000" w:rsidRPr="00000000" w14:paraId="000000B8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Society/Association Membership and Leadership</w:t>
      </w:r>
    </w:p>
    <w:p w:rsidR="00000000" w:rsidDel="00000000" w:rsidP="00000000" w:rsidRDefault="00000000" w:rsidRPr="00000000" w14:paraId="000000B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American Association of Critical-Care Nurses           </w:t>
        <w:tab/>
        <w:t xml:space="preserve">     </w:t>
      </w:r>
    </w:p>
    <w:p w:rsidR="00000000" w:rsidDel="00000000" w:rsidP="00000000" w:rsidRDefault="00000000" w:rsidRPr="00000000" w14:paraId="000000B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American Nurses Association</w:t>
      </w:r>
    </w:p>
    <w:p w:rsidR="00000000" w:rsidDel="00000000" w:rsidP="00000000" w:rsidRDefault="00000000" w:rsidRPr="00000000" w14:paraId="000000B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National Association of Indian Nurses of America</w:t>
      </w:r>
    </w:p>
    <w:p w:rsidR="00000000" w:rsidDel="00000000" w:rsidP="00000000" w:rsidRDefault="00000000" w:rsidRPr="00000000" w14:paraId="000000B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Sigma Theta Tau, Alpha Tau Chapter            </w:t>
        <w:tab/>
        <w:tab/>
        <w:t xml:space="preserve">     </w:t>
      </w:r>
    </w:p>
    <w:p w:rsidR="00000000" w:rsidDel="00000000" w:rsidP="00000000" w:rsidRDefault="00000000" w:rsidRPr="00000000" w14:paraId="000000B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</w:t>
        <w:tab/>
        <w:t xml:space="preserve">     </w:t>
      </w:r>
    </w:p>
    <w:p w:rsidR="00000000" w:rsidDel="00000000" w:rsidP="00000000" w:rsidRDefault="00000000" w:rsidRPr="00000000" w14:paraId="000000BE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Service in committees at University Hospital, Newark, New Jersey (2014- present)</w:t>
      </w:r>
    </w:p>
    <w:p w:rsidR="00000000" w:rsidDel="00000000" w:rsidP="00000000" w:rsidRDefault="00000000" w:rsidRPr="00000000" w14:paraId="000000B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2019-2022</w:t>
        <w:tab/>
        <w:tab/>
        <w:t xml:space="preserve">Pandemic Steering Committee</w:t>
      </w:r>
    </w:p>
    <w:p w:rsidR="00000000" w:rsidDel="00000000" w:rsidP="00000000" w:rsidRDefault="00000000" w:rsidRPr="00000000" w14:paraId="000000C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2019-2022</w:t>
        <w:tab/>
        <w:tab/>
        <w:t xml:space="preserve">Pandemic Education Subcommittee (Chair)</w:t>
      </w:r>
    </w:p>
    <w:p w:rsidR="00000000" w:rsidDel="00000000" w:rsidP="00000000" w:rsidRDefault="00000000" w:rsidRPr="00000000" w14:paraId="000000C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2019-2022</w:t>
        <w:tab/>
        <w:tab/>
        <w:t xml:space="preserve">Healthy workforce committee</w:t>
      </w:r>
    </w:p>
    <w:p w:rsidR="00000000" w:rsidDel="00000000" w:rsidP="00000000" w:rsidRDefault="00000000" w:rsidRPr="00000000" w14:paraId="000000C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2020-2022</w:t>
        <w:tab/>
        <w:tab/>
        <w:t xml:space="preserve">Nurse Wellbeing Council</w:t>
      </w:r>
    </w:p>
    <w:p w:rsidR="00000000" w:rsidDel="00000000" w:rsidP="00000000" w:rsidRDefault="00000000" w:rsidRPr="00000000" w14:paraId="000000C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2020-2022</w:t>
        <w:tab/>
        <w:tab/>
        <w:t xml:space="preserve">Nursing Research Council (Vice-Chair)</w:t>
      </w:r>
    </w:p>
    <w:p w:rsidR="00000000" w:rsidDel="00000000" w:rsidP="00000000" w:rsidRDefault="00000000" w:rsidRPr="00000000" w14:paraId="000000C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2016-2019         </w:t>
        <w:tab/>
        <w:t xml:space="preserve">Delivery System Reform Incentive program committee (DSRIP)                                    </w:t>
      </w:r>
    </w:p>
    <w:p w:rsidR="00000000" w:rsidDel="00000000" w:rsidP="00000000" w:rsidRDefault="00000000" w:rsidRPr="00000000" w14:paraId="000000C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2014-2022          </w:t>
        <w:tab/>
        <w:t xml:space="preserve">Cardiology Committee</w:t>
      </w:r>
    </w:p>
    <w:p w:rsidR="00000000" w:rsidDel="00000000" w:rsidP="00000000" w:rsidRDefault="00000000" w:rsidRPr="00000000" w14:paraId="000000C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2014-2022              </w:t>
        <w:tab/>
        <w:t xml:space="preserve">Critical Care Committee</w:t>
      </w:r>
    </w:p>
    <w:p w:rsidR="00000000" w:rsidDel="00000000" w:rsidP="00000000" w:rsidRDefault="00000000" w:rsidRPr="00000000" w14:paraId="000000C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2014-2022</w:t>
        <w:tab/>
        <w:tab/>
        <w:t xml:space="preserve">Anticoagulation Committee</w:t>
      </w:r>
    </w:p>
    <w:p w:rsidR="00000000" w:rsidDel="00000000" w:rsidP="00000000" w:rsidRDefault="00000000" w:rsidRPr="00000000" w14:paraId="000000C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2014-2022              </w:t>
        <w:tab/>
        <w:t xml:space="preserve">Epic/Computerized Physician Order/Clinical Documentation/Electronic </w:t>
      </w:r>
    </w:p>
    <w:p w:rsidR="00000000" w:rsidDel="00000000" w:rsidP="00000000" w:rsidRDefault="00000000" w:rsidRPr="00000000" w14:paraId="000000C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Medication Administration committee.</w:t>
      </w:r>
    </w:p>
    <w:p w:rsidR="00000000" w:rsidDel="00000000" w:rsidP="00000000" w:rsidRDefault="00000000" w:rsidRPr="00000000" w14:paraId="000000C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American Association of Heart Failure Nurses</w:t>
      </w:r>
    </w:p>
    <w:p w:rsidR="00000000" w:rsidDel="00000000" w:rsidP="00000000" w:rsidRDefault="00000000" w:rsidRPr="00000000" w14:paraId="000000C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2018-2020                </w:t>
        <w:tab/>
        <w:t xml:space="preserve">Volunteer member of the Special Task Force Committee</w:t>
      </w:r>
    </w:p>
    <w:p w:rsidR="00000000" w:rsidDel="00000000" w:rsidP="00000000" w:rsidRDefault="00000000" w:rsidRPr="00000000" w14:paraId="000000CD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National Association of Indian Nurses of America</w:t>
      </w:r>
    </w:p>
    <w:p w:rsidR="00000000" w:rsidDel="00000000" w:rsidP="00000000" w:rsidRDefault="00000000" w:rsidRPr="00000000" w14:paraId="000000C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2019-2021</w:t>
        <w:tab/>
        <w:tab/>
        <w:t xml:space="preserve">Nurse Planner for ANCC accreditation program</w:t>
      </w:r>
    </w:p>
    <w:p w:rsidR="00000000" w:rsidDel="00000000" w:rsidP="00000000" w:rsidRDefault="00000000" w:rsidRPr="00000000" w14:paraId="000000D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2021</w:t>
        <w:tab/>
        <w:tab/>
        <w:tab/>
        <w:t xml:space="preserve">Nurse planner for National Clinical Excellence Conference</w:t>
      </w:r>
    </w:p>
    <w:p w:rsidR="00000000" w:rsidDel="00000000" w:rsidP="00000000" w:rsidRDefault="00000000" w:rsidRPr="00000000" w14:paraId="000000D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2022</w:t>
        <w:tab/>
        <w:tab/>
        <w:tab/>
        <w:t xml:space="preserve">Nurse planner for National Biennial Clinical Excellence Conference</w:t>
      </w:r>
    </w:p>
    <w:p w:rsidR="00000000" w:rsidDel="00000000" w:rsidP="00000000" w:rsidRDefault="00000000" w:rsidRPr="00000000" w14:paraId="000000D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Accomplishments</w:t>
      </w:r>
    </w:p>
    <w:p w:rsidR="00000000" w:rsidDel="00000000" w:rsidP="00000000" w:rsidRDefault="00000000" w:rsidRPr="00000000" w14:paraId="000000D4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right="4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Project lead for NAINA for Nursing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Obesity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Network (by ANA and Novo-Nordisk) (2022)</w:t>
      </w:r>
    </w:p>
    <w:p w:rsidR="00000000" w:rsidDel="00000000" w:rsidP="00000000" w:rsidRDefault="00000000" w:rsidRPr="00000000" w14:paraId="000000D5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right="460" w:hanging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Member of the NAINA task force for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education of nurses on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COVID-19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vaccination in collaboration with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American Nurses Association (ANA) &amp; American Nurses Foundation (ANF) with support from Johnson and Johnson (2021)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right="460" w:hanging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AV team lead for the clinical excellence conference (2021&amp;2022)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right="4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Abstract reviewer for the clinical excellence conference (20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2020, &amp; 2022)</w:t>
      </w:r>
    </w:p>
    <w:p w:rsidR="00000000" w:rsidDel="00000000" w:rsidP="00000000" w:rsidRDefault="00000000" w:rsidRPr="00000000" w14:paraId="000000D8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right="460" w:hanging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Poster evaluator for the clinical excellence conference (2020)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American Association of Indian Nurses of America- Chapter 2</w:t>
      </w:r>
    </w:p>
    <w:p w:rsidR="00000000" w:rsidDel="00000000" w:rsidP="00000000" w:rsidRDefault="00000000" w:rsidRPr="00000000" w14:paraId="000000D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2015-2017</w:t>
        <w:tab/>
        <w:tab/>
        <w:t xml:space="preserve">Newsletter Committee Chair </w:t>
      </w:r>
    </w:p>
    <w:p w:rsidR="00000000" w:rsidDel="00000000" w:rsidP="00000000" w:rsidRDefault="00000000" w:rsidRPr="00000000" w14:paraId="000000D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2017-2022</w:t>
        <w:tab/>
        <w:tab/>
        <w:t xml:space="preserve">Education Committee Chair</w:t>
      </w:r>
    </w:p>
    <w:p w:rsidR="00000000" w:rsidDel="00000000" w:rsidP="00000000" w:rsidRDefault="00000000" w:rsidRPr="00000000" w14:paraId="000000D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2022-2024</w:t>
        <w:tab/>
        <w:tab/>
        <w:t xml:space="preserve">Awards and Scholarship Committee Chair</w:t>
      </w:r>
    </w:p>
    <w:p w:rsidR="00000000" w:rsidDel="00000000" w:rsidP="00000000" w:rsidRDefault="00000000" w:rsidRPr="00000000" w14:paraId="000000D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46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Other honors and accomplishments</w:t>
      </w:r>
    </w:p>
    <w:p w:rsidR="00000000" w:rsidDel="00000000" w:rsidP="00000000" w:rsidRDefault="00000000" w:rsidRPr="00000000" w14:paraId="000000DE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right="4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Nominated for the Stanley Bergen Award for research excellence by Rutgers College of Nursing (2022)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right="4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Initiated and developed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research council in University Hospital</w:t>
      </w:r>
    </w:p>
    <w:p w:rsidR="00000000" w:rsidDel="00000000" w:rsidP="00000000" w:rsidRDefault="00000000" w:rsidRPr="00000000" w14:paraId="000000E0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right="4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Article reviewer for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Japan Journal of Nursing </w:t>
      </w:r>
    </w:p>
    <w:p w:rsidR="00000000" w:rsidDel="00000000" w:rsidP="00000000" w:rsidRDefault="00000000" w:rsidRPr="00000000" w14:paraId="000000E1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right="4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Received the research award from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Alpha Tau chapter of Sigma Theta Tau (2021).</w:t>
      </w:r>
    </w:p>
    <w:p w:rsidR="00000000" w:rsidDel="00000000" w:rsidP="00000000" w:rsidRDefault="00000000" w:rsidRPr="00000000" w14:paraId="000000E2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right="4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Received Omana Simon Graduate Scholarship Award from NAINA (2020).</w:t>
      </w:r>
    </w:p>
    <w:p w:rsidR="00000000" w:rsidDel="00000000" w:rsidP="00000000" w:rsidRDefault="00000000" w:rsidRPr="00000000" w14:paraId="000000E3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right="4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Nominated for Graduate Scholarship from Alpha Theta Tau (2020).</w:t>
      </w:r>
    </w:p>
    <w:p w:rsidR="00000000" w:rsidDel="00000000" w:rsidP="00000000" w:rsidRDefault="00000000" w:rsidRPr="00000000" w14:paraId="000000E4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right="4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Nominated for Graduate Scholarship Award from AAIN-NJ2 (2020).</w:t>
      </w:r>
    </w:p>
    <w:p w:rsidR="00000000" w:rsidDel="00000000" w:rsidP="00000000" w:rsidRDefault="00000000" w:rsidRPr="00000000" w14:paraId="000000E5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right="4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Nominated for Omana Simon Graduate Scholarship from NAINA (2020).</w:t>
      </w:r>
    </w:p>
    <w:p w:rsidR="00000000" w:rsidDel="00000000" w:rsidP="00000000" w:rsidRDefault="00000000" w:rsidRPr="00000000" w14:paraId="000000E6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right="4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Received Dorothy De Maio Scholarship from Rutgers University (2019-2020).</w:t>
      </w:r>
    </w:p>
    <w:p w:rsidR="00000000" w:rsidDel="00000000" w:rsidP="00000000" w:rsidRDefault="00000000" w:rsidRPr="00000000" w14:paraId="000000E7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right="4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Received membership from Alpha Tau chapter of Sigma Theta Tau; Member Id# 2099427. (2020)</w:t>
      </w:r>
    </w:p>
    <w:p w:rsidR="00000000" w:rsidDel="00000000" w:rsidP="00000000" w:rsidRDefault="00000000" w:rsidRPr="00000000" w14:paraId="000000E8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right="4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Jonas Leadership Scholar 2018-2020. </w:t>
      </w:r>
    </w:p>
    <w:p w:rsidR="00000000" w:rsidDel="00000000" w:rsidP="00000000" w:rsidRDefault="00000000" w:rsidRPr="00000000" w14:paraId="000000E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right="4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http://nursing.rutgers.edu/news/2018/jonas-nurse-scholar-awards.html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right="4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The President’s Best Team Award in the University Hospital for the department year 2019.</w:t>
      </w:r>
    </w:p>
    <w:p w:rsidR="00000000" w:rsidDel="00000000" w:rsidP="00000000" w:rsidRDefault="00000000" w:rsidRPr="00000000" w14:paraId="000000EB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right="4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Nominated from University Hospital Newark for the award Tribute to Nurses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by New York Times in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2010.</w:t>
      </w:r>
    </w:p>
    <w:p w:rsidR="00000000" w:rsidDel="00000000" w:rsidP="00000000" w:rsidRDefault="00000000" w:rsidRPr="00000000" w14:paraId="000000EC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right="4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Vice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of Education, Good Souls Club of Toastmasters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International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Paterson, NJ (2017-2018)</w:t>
      </w:r>
    </w:p>
    <w:p w:rsidR="00000000" w:rsidDel="00000000" w:rsidP="00000000" w:rsidRDefault="00000000" w:rsidRPr="00000000" w14:paraId="000000ED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right="4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President of Good Souls Club of Toastmasters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International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Paterson, NJ (2016-2017).</w:t>
      </w:r>
    </w:p>
    <w:p w:rsidR="00000000" w:rsidDel="00000000" w:rsidP="00000000" w:rsidRDefault="00000000" w:rsidRPr="00000000" w14:paraId="000000EE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right="4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Secretary of Good Souls Club of Toastmasters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International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Paterson, NJ (2015-2016).</w:t>
      </w:r>
    </w:p>
    <w:p w:rsidR="00000000" w:rsidDel="00000000" w:rsidP="00000000" w:rsidRDefault="00000000" w:rsidRPr="00000000" w14:paraId="000000EF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right="4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Coordinator for Kids Speech Club. St. George Catholic Church Paterson, NJ, (2016-2017).</w:t>
      </w:r>
    </w:p>
    <w:p w:rsidR="00000000" w:rsidDel="00000000" w:rsidP="00000000" w:rsidRDefault="00000000" w:rsidRPr="00000000" w14:paraId="000000F0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right="4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Vice President of State Student Nurses Association, S.M.E School of Nursing (1999-2000).</w:t>
      </w:r>
    </w:p>
    <w:p w:rsidR="00000000" w:rsidDel="00000000" w:rsidP="00000000" w:rsidRDefault="00000000" w:rsidRPr="00000000" w14:paraId="000000F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Leadership Courses</w:t>
      </w:r>
    </w:p>
    <w:p w:rsidR="00000000" w:rsidDel="00000000" w:rsidP="00000000" w:rsidRDefault="00000000" w:rsidRPr="00000000" w14:paraId="000000F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Conflict resolution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Managing difficult conversations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Project management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A3 thinking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Maintaining a Healthy Workforce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Technological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xperiences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Microsoft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Word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xcel, PowerPoint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Microsoft 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utlook, OneNote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SPSS, SAS</w:t>
      </w:r>
    </w:p>
    <w:p w:rsidR="00000000" w:rsidDel="00000000" w:rsidP="00000000" w:rsidRDefault="00000000" w:rsidRPr="00000000" w14:paraId="000000F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Epic Electronic Medical Record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Blackboard, Canvas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References will be provided on request</w:t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1440" w:top="1440" w:left="153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rebuchet MS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MJ/resume/2022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Joseph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0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81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95"/>
    </w:pPr>
    <w:rPr>
      <w:rFonts w:ascii="Trebuchet MS" w:cs="Trebuchet MS" w:eastAsia="Trebuchet MS" w:hAnsi="Trebuchet MS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1"/>
    <w:qFormat w:val="1"/>
    <w:rsid w:val="0097339E"/>
    <w:pPr>
      <w:widowControl w:val="0"/>
      <w:autoSpaceDE w:val="0"/>
      <w:autoSpaceDN w:val="0"/>
      <w:spacing w:after="0" w:line="240" w:lineRule="auto"/>
      <w:ind w:left="295"/>
      <w:outlineLvl w:val="0"/>
    </w:pPr>
    <w:rPr>
      <w:rFonts w:ascii="Trebuchet MS" w:cs="Trebuchet MS" w:eastAsia="Trebuchet MS" w:hAnsi="Trebuchet MS"/>
      <w:b w:val="1"/>
      <w:bCs w:val="1"/>
      <w:lang w:bidi="en-US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eading1Char" w:customStyle="1">
    <w:name w:val="Heading 1 Char"/>
    <w:basedOn w:val="DefaultParagraphFont"/>
    <w:link w:val="Heading1"/>
    <w:uiPriority w:val="1"/>
    <w:rsid w:val="0097339E"/>
    <w:rPr>
      <w:rFonts w:ascii="Trebuchet MS" w:cs="Trebuchet MS" w:eastAsia="Trebuchet MS" w:hAnsi="Trebuchet MS"/>
      <w:b w:val="1"/>
      <w:bCs w:val="1"/>
      <w:lang w:bidi="en-US"/>
    </w:rPr>
  </w:style>
  <w:style w:type="paragraph" w:styleId="BodyText">
    <w:name w:val="Body Text"/>
    <w:basedOn w:val="Normal"/>
    <w:link w:val="BodyTextChar"/>
    <w:uiPriority w:val="1"/>
    <w:qFormat w:val="1"/>
    <w:rsid w:val="0097339E"/>
    <w:pPr>
      <w:widowControl w:val="0"/>
      <w:autoSpaceDE w:val="0"/>
      <w:autoSpaceDN w:val="0"/>
      <w:spacing w:after="0" w:line="240" w:lineRule="auto"/>
    </w:pPr>
    <w:rPr>
      <w:rFonts w:ascii="Arial" w:cs="Arial" w:eastAsia="Arial" w:hAnsi="Arial"/>
      <w:lang w:bidi="en-US"/>
    </w:rPr>
  </w:style>
  <w:style w:type="character" w:styleId="BodyTextChar" w:customStyle="1">
    <w:name w:val="Body Text Char"/>
    <w:basedOn w:val="DefaultParagraphFont"/>
    <w:link w:val="BodyText"/>
    <w:uiPriority w:val="1"/>
    <w:rsid w:val="0097339E"/>
    <w:rPr>
      <w:rFonts w:ascii="Arial" w:cs="Arial" w:eastAsia="Arial" w:hAnsi="Arial"/>
      <w:lang w:bidi="en-US"/>
    </w:rPr>
  </w:style>
  <w:style w:type="paragraph" w:styleId="TableParagraph" w:customStyle="1">
    <w:name w:val="Table Paragraph"/>
    <w:basedOn w:val="Normal"/>
    <w:uiPriority w:val="1"/>
    <w:qFormat w:val="1"/>
    <w:rsid w:val="0097339E"/>
    <w:pPr>
      <w:widowControl w:val="0"/>
      <w:autoSpaceDE w:val="0"/>
      <w:autoSpaceDN w:val="0"/>
      <w:spacing w:after="0" w:line="240" w:lineRule="auto"/>
      <w:ind w:left="50"/>
    </w:pPr>
    <w:rPr>
      <w:rFonts w:ascii="Arial" w:cs="Arial" w:eastAsia="Arial" w:hAnsi="Arial"/>
      <w:lang w:bidi="en-US"/>
    </w:rPr>
  </w:style>
  <w:style w:type="paragraph" w:styleId="ListParagraph">
    <w:name w:val="List Paragraph"/>
    <w:basedOn w:val="Normal"/>
    <w:uiPriority w:val="1"/>
    <w:qFormat w:val="1"/>
    <w:rsid w:val="003D195E"/>
    <w:pPr>
      <w:widowControl w:val="0"/>
      <w:autoSpaceDE w:val="0"/>
      <w:autoSpaceDN w:val="0"/>
      <w:spacing w:after="0" w:line="240" w:lineRule="auto"/>
      <w:ind w:left="655" w:right="460" w:hanging="360"/>
    </w:pPr>
    <w:rPr>
      <w:rFonts w:ascii="Arial" w:cs="Arial" w:eastAsia="Arial" w:hAnsi="Arial"/>
      <w:lang w:bidi="en-US"/>
    </w:rPr>
  </w:style>
  <w:style w:type="character" w:styleId="Hyperlink">
    <w:name w:val="Hyperlink"/>
    <w:basedOn w:val="DefaultParagraphFont"/>
    <w:uiPriority w:val="99"/>
    <w:unhideWhenUsed w:val="1"/>
    <w:rsid w:val="003D195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2236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22361"/>
    <w:rPr>
      <w:rFonts w:ascii="Segoe UI" w:cs="Segoe UI" w:hAnsi="Segoe UI"/>
      <w:sz w:val="18"/>
      <w:szCs w:val="18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D00C76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3B17D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B17DD"/>
  </w:style>
  <w:style w:type="paragraph" w:styleId="Footer">
    <w:name w:val="footer"/>
    <w:basedOn w:val="Normal"/>
    <w:link w:val="FooterChar"/>
    <w:uiPriority w:val="99"/>
    <w:unhideWhenUsed w:val="1"/>
    <w:rsid w:val="003B17D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B17DD"/>
  </w:style>
  <w:style w:type="paragraph" w:styleId="header2" w:customStyle="1">
    <w:name w:val="*header2"/>
    <w:uiPriority w:val="99"/>
    <w:rsid w:val="00FB19C3"/>
    <w:pPr>
      <w:autoSpaceDE w:val="0"/>
      <w:autoSpaceDN w:val="0"/>
      <w:adjustRightInd w:val="0"/>
      <w:spacing w:after="0" w:before="200" w:line="240" w:lineRule="auto"/>
      <w:ind w:left="720" w:hanging="360"/>
      <w:outlineLvl w:val="1"/>
    </w:pPr>
    <w:rPr>
      <w:rFonts w:ascii="Arial" w:cs="Arial" w:hAnsi="Arial" w:eastAsiaTheme="minorEastAsia"/>
      <w:b w:val="1"/>
      <w:bCs w:val="1"/>
      <w:sz w:val="20"/>
      <w:szCs w:val="20"/>
    </w:rPr>
  </w:style>
  <w:style w:type="paragraph" w:styleId="output1a" w:customStyle="1">
    <w:name w:val="*output1a"/>
    <w:uiPriority w:val="99"/>
    <w:rsid w:val="00FB19C3"/>
    <w:pPr>
      <w:autoSpaceDE w:val="0"/>
      <w:autoSpaceDN w:val="0"/>
      <w:adjustRightInd w:val="0"/>
      <w:spacing w:after="0" w:line="240" w:lineRule="auto"/>
      <w:ind w:left="1440" w:hanging="360"/>
    </w:pPr>
    <w:rPr>
      <w:rFonts w:ascii="Arial" w:cs="Arial" w:hAnsi="Arial" w:eastAsiaTheme="minorEastAsia"/>
      <w:sz w:val="20"/>
      <w:szCs w:val="20"/>
    </w:rPr>
  </w:style>
  <w:style w:type="character" w:styleId="Emphasis">
    <w:name w:val="Emphasis"/>
    <w:basedOn w:val="DefaultParagraphFont"/>
    <w:uiPriority w:val="20"/>
    <w:qFormat w:val="1"/>
    <w:rsid w:val="00BB712D"/>
    <w:rPr>
      <w:i w:val="1"/>
      <w:iCs w:val="1"/>
    </w:rPr>
  </w:style>
  <w:style w:type="paragraph" w:styleId="output2a" w:customStyle="1">
    <w:name w:val="*output2a"/>
    <w:uiPriority w:val="99"/>
    <w:rsid w:val="009114AA"/>
    <w:pPr>
      <w:autoSpaceDE w:val="0"/>
      <w:autoSpaceDN w:val="0"/>
      <w:adjustRightInd w:val="0"/>
      <w:spacing w:after="0" w:line="240" w:lineRule="auto"/>
      <w:ind w:left="1800" w:hanging="360"/>
    </w:pPr>
    <w:rPr>
      <w:rFonts w:ascii="Arial" w:cs="Arial" w:hAnsi="Arial" w:eastAsiaTheme="minorEastAsia"/>
      <w:sz w:val="20"/>
      <w:szCs w:val="20"/>
    </w:rPr>
  </w:style>
  <w:style w:type="character" w:styleId="UnresolvedMention" w:customStyle="1">
    <w:name w:val="Unresolved Mention"/>
    <w:basedOn w:val="DefaultParagraphFont"/>
    <w:uiPriority w:val="99"/>
    <w:semiHidden w:val="1"/>
    <w:unhideWhenUsed w:val="1"/>
    <w:rsid w:val="009114AA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unhideWhenUsed w:val="1"/>
    <w:rsid w:val="00571CF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1Paragraph" w:customStyle="1">
    <w:name w:val="1Paragraph"/>
    <w:rsid w:val="00907B74"/>
    <w:pPr>
      <w:widowControl w:val="0"/>
      <w:tabs>
        <w:tab w:val="left" w:pos="720"/>
      </w:tabs>
      <w:spacing w:after="0" w:line="240" w:lineRule="auto"/>
      <w:ind w:left="720" w:hanging="720"/>
    </w:pPr>
    <w:rPr>
      <w:rFonts w:ascii="Times New Roman" w:cs="Times New Roman" w:eastAsia="Times New Roman" w:hAnsi="Times New Roman"/>
      <w:snapToGrid w:val="0"/>
      <w:sz w:val="24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://nursing.rutgers.edu/news/2018/jonas-nurse-scholar-awards.htm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josephm30@wpunj.edu" TargetMode="External"/><Relationship Id="rId8" Type="http://schemas.openxmlformats.org/officeDocument/2006/relationships/hyperlink" Target="https://ezproxy.wpunj.edu/login?url=https://www.proquest.com/dissertations-theses/impact-social-determinants-health-on-diagnosis/docview/2714477916/se-2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NI1YAapK8BGXxNU79D3ppvlT3g==">CgMxLjAyCGguZ2pkZ3hzMgloLjMwajB6bGwyCWguMWZvYjl0ZTIJaC4zem55c2g3MgloLjJldDkycDAyCGgudHlqY3d0MgloLjF0M2g1c2YyCWguM2R5NnZrbTgAciExSnZkT2dwVGE3dzZVX0xvaHhVeXp3LV9DY2dVbWFPMzA=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2020-09-07T21:45:00Z</dcterms:created>
  <dc:creator>lydia albuquerque</dc:creator>
</cp:coreProperties>
</file>